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EF3F12" w:rsidRDefault="00000000">
      <w:pPr>
        <w:rPr>
          <w:b/>
        </w:rPr>
      </w:pPr>
      <w:r>
        <w:rPr>
          <w:b/>
        </w:rPr>
        <w:t>Convocatoria de Ponencias</w:t>
      </w:r>
    </w:p>
    <w:p w14:paraId="00000002" w14:textId="77777777" w:rsidR="00EF3F12" w:rsidRDefault="00EF3F12">
      <w:pPr>
        <w:rPr>
          <w:b/>
        </w:rPr>
      </w:pPr>
    </w:p>
    <w:p w14:paraId="00000003" w14:textId="77777777" w:rsidR="00EF3F12" w:rsidRDefault="00000000">
      <w:pPr>
        <w:rPr>
          <w:b/>
        </w:rPr>
      </w:pPr>
      <w:r>
        <w:rPr>
          <w:b/>
        </w:rPr>
        <w:t>I Congreso de Comercio Internacional y Derechos Humanos</w:t>
      </w:r>
    </w:p>
    <w:p w14:paraId="00000004" w14:textId="77777777" w:rsidR="00EF3F12" w:rsidRDefault="00EF3F12"/>
    <w:p w14:paraId="00000005" w14:textId="77777777" w:rsidR="00EF3F12" w:rsidRDefault="00000000">
      <w:r>
        <w:t>🗓 20 y 21 de noviembre de 2025</w:t>
      </w:r>
    </w:p>
    <w:p w14:paraId="00000006" w14:textId="77777777" w:rsidR="00EF3F12" w:rsidRDefault="00000000">
      <w:r>
        <w:t>🕘 09:00 a 13:00 hrs</w:t>
      </w:r>
    </w:p>
    <w:p w14:paraId="00000007" w14:textId="77777777" w:rsidR="00EF3F12" w:rsidRDefault="00000000">
      <w:r>
        <w:t>📍 Universidad Academia de Humanismo Cristiano, Condell 343, Providencia, Santiago de Chile</w:t>
      </w:r>
    </w:p>
    <w:p w14:paraId="00000008" w14:textId="77777777" w:rsidR="00EF3F12" w:rsidRDefault="00000000">
      <w:r>
        <w:t>💻 Modalidad híbrida (presencial y Teams)</w:t>
      </w:r>
    </w:p>
    <w:p w14:paraId="00000009" w14:textId="77777777" w:rsidR="00EF3F12" w:rsidRDefault="00EF3F12"/>
    <w:p w14:paraId="0000000A" w14:textId="77777777" w:rsidR="00EF3F12" w:rsidRDefault="00000000">
      <w:r>
        <w:t>El I Congreso de Comercio Internacional y Derechos Humanos invita a investigadoras(es), profesionales, representantes del sector público, privado y de la sociedad civil a postular ponencias que aborden las múltiples intersecciones entre el comercio internacional y la protección de los derechos humanos.</w:t>
      </w:r>
    </w:p>
    <w:p w14:paraId="0000000B" w14:textId="77777777" w:rsidR="00EF3F12" w:rsidRDefault="00EF3F12"/>
    <w:p w14:paraId="0000000C" w14:textId="77777777" w:rsidR="00EF3F12" w:rsidRDefault="00000000">
      <w:r>
        <w:t>Este espacio busca fomentar el análisis crítico e interdisciplinario sobre cómo las dinámicas del comercio global impactan los derechos humanos, así como promover la investigación académica, el diálogo informado y la construcción de propuestas de incidencia.</w:t>
      </w:r>
    </w:p>
    <w:p w14:paraId="0000000D" w14:textId="77777777" w:rsidR="00EF3F12" w:rsidRDefault="00EF3F12"/>
    <w:p w14:paraId="0000000E" w14:textId="77777777" w:rsidR="00EF3F12" w:rsidRDefault="00000000">
      <w:r>
        <w:t>Temáticas del Congreso</w:t>
      </w:r>
    </w:p>
    <w:p w14:paraId="0000000F" w14:textId="77777777" w:rsidR="00EF3F12" w:rsidRDefault="00000000">
      <w:r>
        <w:t>Las ponencias podrán enmarcarse en alguno de los siguientes ejes temáticos:</w:t>
      </w:r>
    </w:p>
    <w:p w14:paraId="00000010" w14:textId="77777777" w:rsidR="00EF3F12" w:rsidRDefault="00000000">
      <w:pPr>
        <w:rPr>
          <w:b/>
        </w:rPr>
      </w:pPr>
      <w:r>
        <w:rPr>
          <w:b/>
        </w:rPr>
        <w:t>1. Género y diversidad</w:t>
      </w:r>
    </w:p>
    <w:p w14:paraId="00000011" w14:textId="77777777" w:rsidR="00EF3F12" w:rsidRDefault="00000000">
      <w:r>
        <w:t xml:space="preserve">   Políticas comerciales, inclusión y equidad en el acceso y distribución de los beneficios del comercio global.</w:t>
      </w:r>
    </w:p>
    <w:p w14:paraId="00000012" w14:textId="77777777" w:rsidR="00EF3F12" w:rsidRDefault="00EF3F12"/>
    <w:p w14:paraId="00000013" w14:textId="77777777" w:rsidR="00EF3F12" w:rsidRDefault="00000000">
      <w:pPr>
        <w:rPr>
          <w:b/>
        </w:rPr>
      </w:pPr>
      <w:r>
        <w:rPr>
          <w:b/>
        </w:rPr>
        <w:t>2. Medio ambiente y sostenibilidad</w:t>
      </w:r>
    </w:p>
    <w:p w14:paraId="00000014" w14:textId="77777777" w:rsidR="00EF3F12" w:rsidRDefault="00000000">
      <w:r>
        <w:t xml:space="preserve">   Prácticas empresariales sostenibles, nuevas regulaciones ambientales y rol del Estado en las cadenas de suministro globales.</w:t>
      </w:r>
    </w:p>
    <w:p w14:paraId="00000015" w14:textId="77777777" w:rsidR="00EF3F12" w:rsidRDefault="00EF3F12"/>
    <w:p w14:paraId="00000016" w14:textId="77777777" w:rsidR="00EF3F12" w:rsidRDefault="00000000">
      <w:pPr>
        <w:rPr>
          <w:b/>
        </w:rPr>
      </w:pPr>
      <w:r>
        <w:rPr>
          <w:b/>
        </w:rPr>
        <w:t>3. Movilidad humana y migración</w:t>
      </w:r>
    </w:p>
    <w:p w14:paraId="00000017" w14:textId="77777777" w:rsidR="00EF3F12" w:rsidRDefault="00000000">
      <w:r>
        <w:t xml:space="preserve">   Dinámicas migratorias en contextos económicos globalizados: desafíos y oportunidades para el desarrollo laboral y social.</w:t>
      </w:r>
    </w:p>
    <w:p w14:paraId="00000018" w14:textId="77777777" w:rsidR="00EF3F12" w:rsidRDefault="00EF3F12"/>
    <w:p w14:paraId="00000019" w14:textId="77777777" w:rsidR="00EF3F12" w:rsidRDefault="00000000">
      <w:pPr>
        <w:rPr>
          <w:b/>
        </w:rPr>
      </w:pPr>
      <w:r>
        <w:t xml:space="preserve">4. </w:t>
      </w:r>
      <w:r>
        <w:rPr>
          <w:b/>
        </w:rPr>
        <w:t>Innovación y digitalización</w:t>
      </w:r>
    </w:p>
    <w:p w14:paraId="0000001A" w14:textId="77777777" w:rsidR="00EF3F12" w:rsidRDefault="00000000">
      <w:r>
        <w:t xml:space="preserve">   Transformación digital, nuevos modelos de negocio y su impacto en la competitividad empresarial y los derechos laborales.</w:t>
      </w:r>
    </w:p>
    <w:p w14:paraId="0000001B" w14:textId="77777777" w:rsidR="00EF3F12" w:rsidRDefault="00EF3F12"/>
    <w:p w14:paraId="0000001C" w14:textId="77777777" w:rsidR="00EF3F12" w:rsidRDefault="00000000">
      <w:pPr>
        <w:rPr>
          <w:b/>
        </w:rPr>
      </w:pPr>
      <w:r>
        <w:rPr>
          <w:b/>
        </w:rPr>
        <w:t xml:space="preserve"> Modalidad de Participación</w:t>
      </w:r>
    </w:p>
    <w:p w14:paraId="0000001D" w14:textId="77777777" w:rsidR="00EF3F12" w:rsidRDefault="00000000">
      <w:r>
        <w:t>Las ponencias serán parte de paneles temáticos integrados por representantes del empresariado, la academia y el gobierno. Cada presentación tendrá una duración máxima de 15 minutos.</w:t>
      </w:r>
    </w:p>
    <w:p w14:paraId="0000001E" w14:textId="77777777" w:rsidR="00EF3F12" w:rsidRDefault="00EF3F12"/>
    <w:p w14:paraId="0000001F" w14:textId="77777777" w:rsidR="00EF3F12" w:rsidRDefault="00000000">
      <w:pPr>
        <w:rPr>
          <w:b/>
        </w:rPr>
      </w:pPr>
      <w:r>
        <w:rPr>
          <w:b/>
        </w:rPr>
        <w:t>Envío de Propuestas</w:t>
      </w:r>
    </w:p>
    <w:p w14:paraId="00000020" w14:textId="77777777" w:rsidR="00EF3F12" w:rsidRDefault="00000000">
      <w:r>
        <w:t xml:space="preserve">Las personas interesadas deberán enviar los siguientes datos al correo electrónico: </w:t>
      </w:r>
      <w:hyperlink r:id="rId4">
        <w:r w:rsidR="00EF3F12">
          <w:rPr>
            <w:color w:val="1155CC"/>
            <w:u w:val="single"/>
          </w:rPr>
          <w:t>leslie.lopez@uacademia.cl</w:t>
        </w:r>
      </w:hyperlink>
      <w:r>
        <w:t>, antes del 10 de octubre de 2025:</w:t>
      </w:r>
    </w:p>
    <w:p w14:paraId="00000021" w14:textId="77777777" w:rsidR="00EF3F12" w:rsidRDefault="00EF3F12"/>
    <w:p w14:paraId="00000022" w14:textId="77777777" w:rsidR="00EF3F12" w:rsidRDefault="00000000">
      <w:r>
        <w:t>Título de la ponencia</w:t>
      </w:r>
    </w:p>
    <w:p w14:paraId="00000023" w14:textId="77777777" w:rsidR="00EF3F12" w:rsidRDefault="00000000">
      <w:r>
        <w:lastRenderedPageBreak/>
        <w:t>Resumen (máx. 300 palabras)</w:t>
      </w:r>
    </w:p>
    <w:p w14:paraId="00000024" w14:textId="77777777" w:rsidR="00EF3F12" w:rsidRDefault="00000000">
      <w:r>
        <w:t>Eje temático en el que se inscribe</w:t>
      </w:r>
    </w:p>
    <w:p w14:paraId="00000025" w14:textId="77777777" w:rsidR="00EF3F12" w:rsidRDefault="00000000">
      <w:r>
        <w:t>Nombre completo del autor/a</w:t>
      </w:r>
    </w:p>
    <w:p w14:paraId="00000026" w14:textId="77777777" w:rsidR="00EF3F12" w:rsidRDefault="00000000">
      <w:r>
        <w:t>Institución de pertenencia (si aplica)</w:t>
      </w:r>
    </w:p>
    <w:p w14:paraId="00000027" w14:textId="77777777" w:rsidR="00EF3F12" w:rsidRDefault="00000000">
      <w:r>
        <w:t>Breve biografía (máx. 100 palabras)</w:t>
      </w:r>
    </w:p>
    <w:p w14:paraId="00000028" w14:textId="77777777" w:rsidR="00EF3F12" w:rsidRDefault="00EF3F12"/>
    <w:p w14:paraId="00000029" w14:textId="77777777" w:rsidR="00EF3F12" w:rsidRDefault="00000000">
      <w:r>
        <w:rPr>
          <w:b/>
        </w:rPr>
        <w:t>Organizan</w:t>
      </w:r>
      <w:r>
        <w:t>:</w:t>
      </w:r>
    </w:p>
    <w:p w14:paraId="0000002A" w14:textId="77777777" w:rsidR="00EF3F12" w:rsidRDefault="00000000">
      <w:r>
        <w:t>Universidad Academia de Humanismo Cristiano</w:t>
      </w:r>
    </w:p>
    <w:p w14:paraId="0000002B" w14:textId="77777777" w:rsidR="00EF3F12" w:rsidRDefault="00000000">
      <w:r>
        <w:t>Fundación Chilena del Pacífico</w:t>
      </w:r>
    </w:p>
    <w:p w14:paraId="11532FCA" w14:textId="75AE2FF0" w:rsidR="0099289B" w:rsidRPr="0099289B" w:rsidRDefault="0099289B">
      <w:pPr>
        <w:rPr>
          <w:lang w:val="es-BO"/>
        </w:rPr>
      </w:pPr>
      <w:r w:rsidRPr="0099289B">
        <w:rPr>
          <w:lang w:val="es-BO"/>
        </w:rPr>
        <w:t>Instituto de Estudios Internacionales (I</w:t>
      </w:r>
      <w:r>
        <w:rPr>
          <w:lang w:val="es-BO"/>
        </w:rPr>
        <w:t>EI) - Universidad de Chile</w:t>
      </w:r>
    </w:p>
    <w:p w14:paraId="0000002C" w14:textId="77777777" w:rsidR="00EF3F12" w:rsidRPr="0099289B" w:rsidRDefault="00EF3F12">
      <w:pPr>
        <w:rPr>
          <w:lang w:val="es-BO"/>
        </w:rPr>
      </w:pPr>
    </w:p>
    <w:p w14:paraId="0000002D" w14:textId="77777777" w:rsidR="00EF3F12" w:rsidRPr="0099289B" w:rsidRDefault="00000000">
      <w:pPr>
        <w:rPr>
          <w:lang w:val="en-US"/>
        </w:rPr>
      </w:pPr>
      <w:r w:rsidRPr="0099289B">
        <w:rPr>
          <w:b/>
          <w:lang w:val="en-US"/>
        </w:rPr>
        <w:t>Auspician</w:t>
      </w:r>
      <w:r w:rsidRPr="0099289B">
        <w:rPr>
          <w:lang w:val="en-US"/>
        </w:rPr>
        <w:t>:</w:t>
      </w:r>
    </w:p>
    <w:p w14:paraId="0000002E" w14:textId="77777777" w:rsidR="00EF3F12" w:rsidRPr="0099289B" w:rsidRDefault="00000000">
      <w:pPr>
        <w:rPr>
          <w:lang w:val="en-US"/>
        </w:rPr>
      </w:pPr>
      <w:r w:rsidRPr="0099289B">
        <w:rPr>
          <w:lang w:val="en-US"/>
        </w:rPr>
        <w:t>Boma Intl. Co. Ltd. (RPC)</w:t>
      </w:r>
    </w:p>
    <w:p w14:paraId="0000002F" w14:textId="77777777" w:rsidR="00EF3F12" w:rsidRPr="0099289B" w:rsidRDefault="00EF3F12">
      <w:pPr>
        <w:rPr>
          <w:lang w:val="en-US"/>
        </w:rPr>
      </w:pPr>
    </w:p>
    <w:p w14:paraId="00000030" w14:textId="77777777" w:rsidR="00EF3F12" w:rsidRDefault="00000000">
      <w:r>
        <w:rPr>
          <w:b/>
        </w:rPr>
        <w:t>Patrocinan</w:t>
      </w:r>
      <w:r>
        <w:t>:</w:t>
      </w:r>
    </w:p>
    <w:p w14:paraId="00000031" w14:textId="7C5E3C9B" w:rsidR="00EF3F12" w:rsidRDefault="00000000">
      <w:r>
        <w:t>Asociación Chilena de Empresarias Asia Pacífico AG.</w:t>
      </w:r>
      <w:r w:rsidR="0080488A">
        <w:t xml:space="preserve"> (ACHEAP)</w:t>
      </w:r>
    </w:p>
    <w:p w14:paraId="40695E27" w14:textId="3C15D33A" w:rsidR="0080488A" w:rsidRDefault="0080488A">
      <w:r>
        <w:t>Red Internacional de Mujeres Empresarias y Líderes (RIMEL)</w:t>
      </w:r>
    </w:p>
    <w:p w14:paraId="00000032" w14:textId="77777777" w:rsidR="00EF3F12" w:rsidRDefault="00EF3F12"/>
    <w:p w14:paraId="00000033" w14:textId="77777777" w:rsidR="00EF3F12" w:rsidRDefault="00000000">
      <w:r>
        <w:t>¡Esperamos contar con tu participación en este importante espacio de reflexión y acción para un comercio global más justo, inclusivo y respetuoso de los derechos humanos!</w:t>
      </w:r>
    </w:p>
    <w:p w14:paraId="00000034" w14:textId="77777777" w:rsidR="00EF3F12" w:rsidRDefault="00EF3F12"/>
    <w:p w14:paraId="00000035" w14:textId="77777777" w:rsidR="00EF3F12" w:rsidRDefault="00EF3F12"/>
    <w:sectPr w:rsidR="00EF3F12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F12"/>
    <w:rsid w:val="003D756E"/>
    <w:rsid w:val="0080488A"/>
    <w:rsid w:val="0099289B"/>
    <w:rsid w:val="00EF3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42873"/>
  <w15:docId w15:val="{6C8B89F8-915D-451C-9FE1-A62D59AC5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" w:eastAsia="ko-K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eslie.lopez@uacademia.c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410</Words>
  <Characters>2256</Characters>
  <Application>Microsoft Office Word</Application>
  <DocSecurity>0</DocSecurity>
  <Lines>18</Lines>
  <Paragraphs>5</Paragraphs>
  <ScaleCrop>false</ScaleCrop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Arlette Reyes Benz</cp:lastModifiedBy>
  <cp:revision>3</cp:revision>
  <dcterms:created xsi:type="dcterms:W3CDTF">2025-09-08T21:49:00Z</dcterms:created>
  <dcterms:modified xsi:type="dcterms:W3CDTF">2025-09-08T21:54:00Z</dcterms:modified>
</cp:coreProperties>
</file>